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1681DEB7" w:rsidR="00C37CCB" w:rsidRDefault="004255C3">
      <w:pPr>
        <w:spacing w:after="2"/>
        <w:ind w:left="509" w:right="5" w:hanging="10"/>
        <w:jc w:val="center"/>
      </w:pPr>
      <w:r>
        <w:t>December 8</w:t>
      </w:r>
      <w:r w:rsidR="005F71A6">
        <w:t>, 202</w:t>
      </w:r>
      <w:r w:rsidR="00D858B7">
        <w:t>1</w:t>
      </w:r>
    </w:p>
    <w:p w14:paraId="302C18EA" w14:textId="2FA45ADA" w:rsidR="00C37CCB" w:rsidRDefault="00D858B7">
      <w:pPr>
        <w:spacing w:after="251"/>
        <w:ind w:left="509" w:right="14" w:hanging="10"/>
        <w:jc w:val="center"/>
      </w:pPr>
      <w:r>
        <w:t>Meeting</w:t>
      </w:r>
      <w:r w:rsidR="003F2DF1">
        <w:t xml:space="preserve"> – Tower Place</w:t>
      </w:r>
    </w:p>
    <w:p w14:paraId="26C4A698" w14:textId="3710D287" w:rsidR="00C37CCB" w:rsidRDefault="005F71A6">
      <w:pPr>
        <w:spacing w:after="275" w:line="252" w:lineRule="auto"/>
        <w:ind w:left="326" w:hanging="10"/>
      </w:pPr>
      <w:r>
        <w:t xml:space="preserve">Commissioners Present: Ricky Guillot, Terri Odom, </w:t>
      </w:r>
      <w:r w:rsidR="00D858B7">
        <w:t xml:space="preserve">James Lee, </w:t>
      </w:r>
      <w:r w:rsidR="00AF5441">
        <w:t xml:space="preserve">Roland Charles, and </w:t>
      </w:r>
      <w:r>
        <w:t>Sue Nicholson</w:t>
      </w:r>
    </w:p>
    <w:p w14:paraId="6137EA09" w14:textId="4CB730E2" w:rsidR="00C37CCB" w:rsidRDefault="005F71A6">
      <w:pPr>
        <w:spacing w:after="266" w:line="252" w:lineRule="auto"/>
        <w:ind w:left="326" w:hanging="10"/>
      </w:pPr>
      <w:r>
        <w:t>Commissioners Absent:</w:t>
      </w:r>
      <w:r w:rsidR="006661B5">
        <w:t xml:space="preserve"> </w:t>
      </w:r>
      <w:r w:rsidR="00AF5441">
        <w:t>James Jones</w:t>
      </w:r>
      <w:r w:rsidR="003F2DF1">
        <w:t>, Bobby Manning</w:t>
      </w:r>
    </w:p>
    <w:p w14:paraId="1E18A0ED" w14:textId="58FCA354" w:rsidR="0073094E" w:rsidRDefault="005F71A6" w:rsidP="00371AEA">
      <w:pPr>
        <w:spacing w:after="7" w:line="252" w:lineRule="auto"/>
        <w:ind w:left="326" w:hanging="10"/>
      </w:pPr>
      <w:r>
        <w:t>Guests:</w:t>
      </w:r>
      <w:r w:rsidR="00371AEA">
        <w:t xml:space="preserve"> </w:t>
      </w:r>
      <w:r>
        <w:t>Paul Trichel</w:t>
      </w:r>
      <w:r w:rsidR="00371AEA">
        <w:t xml:space="preserve"> and </w:t>
      </w:r>
      <w:r w:rsidR="0073094E">
        <w:t>Josh Hays</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3FE56D6E" w:rsidR="005F71A6" w:rsidRDefault="005F71A6" w:rsidP="005F71A6">
      <w:pPr>
        <w:spacing w:after="239" w:line="252" w:lineRule="auto"/>
        <w:ind w:left="326" w:hanging="10"/>
      </w:pPr>
      <w:r>
        <w:t xml:space="preserve">The minutes for the </w:t>
      </w:r>
      <w:r w:rsidR="004255C3">
        <w:t>November 3</w:t>
      </w:r>
      <w:r w:rsidR="00A355B7">
        <w:t xml:space="preserve"> meetings</w:t>
      </w:r>
      <w:r w:rsidR="00D858B7">
        <w:t xml:space="preserve"> </w:t>
      </w:r>
      <w:r>
        <w:t xml:space="preserve">were </w:t>
      </w:r>
      <w:r w:rsidR="00941E58">
        <w:t>read</w:t>
      </w:r>
      <w:r w:rsidR="00D858B7">
        <w:t xml:space="preserve">. </w:t>
      </w:r>
      <w:r>
        <w:t xml:space="preserve">Commissioner </w:t>
      </w:r>
      <w:r w:rsidR="00AF5441">
        <w:t xml:space="preserve">Nicholson </w:t>
      </w:r>
      <w:r>
        <w:t xml:space="preserve">made the motion to approve the minutes as presented. Commissioner </w:t>
      </w:r>
      <w:r w:rsidR="004255C3">
        <w:t>Charles</w:t>
      </w:r>
      <w:r w:rsidR="003F2DF1">
        <w:t xml:space="preserve"> </w:t>
      </w:r>
      <w:r>
        <w:t>seconded. Motion passed.</w:t>
      </w:r>
    </w:p>
    <w:p w14:paraId="5FB228C9" w14:textId="77777777" w:rsidR="00C37CCB" w:rsidRDefault="005F71A6">
      <w:pPr>
        <w:pStyle w:val="Heading2"/>
        <w:spacing w:after="34"/>
        <w:ind w:left="326"/>
      </w:pPr>
      <w:r>
        <w:t>Financial Report</w:t>
      </w:r>
    </w:p>
    <w:p w14:paraId="6FF380E2" w14:textId="28182514" w:rsidR="00D858B7" w:rsidRDefault="005F71A6">
      <w:pPr>
        <w:spacing w:after="54" w:line="252" w:lineRule="auto"/>
        <w:ind w:left="326" w:right="461" w:hanging="10"/>
      </w:pPr>
      <w:r>
        <w:t xml:space="preserve">The financial report as </w:t>
      </w:r>
      <w:r w:rsidR="00A355B7">
        <w:t xml:space="preserve">of </w:t>
      </w:r>
      <w:r w:rsidR="004255C3">
        <w:t>December 8, 2021</w:t>
      </w:r>
      <w:r w:rsidR="008A5707">
        <w:t xml:space="preserve"> was</w:t>
      </w:r>
      <w:r>
        <w:t xml:space="preserve"> reviewed by Commissioner Odom. The balance in the accounts is as follows: </w:t>
      </w:r>
    </w:p>
    <w:p w14:paraId="50D3A067" w14:textId="2049C21C" w:rsidR="00C37CCB" w:rsidRDefault="005F71A6">
      <w:pPr>
        <w:spacing w:after="54" w:line="252" w:lineRule="auto"/>
        <w:ind w:left="326" w:right="461" w:hanging="10"/>
      </w:pPr>
      <w:r>
        <w:t>GOA</w:t>
      </w:r>
      <w:r w:rsidR="00D858B7">
        <w:tab/>
      </w:r>
      <w:r w:rsidR="00D858B7" w:rsidRPr="00DE7D03">
        <w:t>$</w:t>
      </w:r>
      <w:r w:rsidR="003F2DF1">
        <w:t>22</w:t>
      </w:r>
      <w:r w:rsidR="00AF5441">
        <w:t>5,</w:t>
      </w:r>
      <w:r w:rsidR="004255C3">
        <w:t>183.43</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217AB6CA"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602C5F67" w14:textId="0F9ECCC4" w:rsidR="004255C3" w:rsidRDefault="00D858B7" w:rsidP="00371AEA">
      <w:pPr>
        <w:spacing w:after="488" w:line="252" w:lineRule="auto"/>
        <w:ind w:left="326" w:hanging="10"/>
      </w:pPr>
      <w:r>
        <w:t xml:space="preserve">Commissioner </w:t>
      </w:r>
      <w:r w:rsidR="004255C3">
        <w:t>Odom</w:t>
      </w:r>
      <w:r>
        <w:t xml:space="preserve"> made the motion to approve. Commissioner </w:t>
      </w:r>
      <w:r w:rsidR="004255C3">
        <w:t xml:space="preserve">Lee </w:t>
      </w:r>
      <w:r>
        <w:t>seconded</w:t>
      </w:r>
      <w:r w:rsidR="0073094E">
        <w:t xml:space="preserve"> the motion</w:t>
      </w:r>
      <w:r w:rsidR="005F71A6">
        <w:t>.</w:t>
      </w:r>
      <w:r>
        <w:t xml:space="preserve"> Motion passed.</w:t>
      </w:r>
      <w:r w:rsidR="00371AEA">
        <w:t xml:space="preserve"> </w:t>
      </w:r>
      <w:r w:rsidR="004255C3">
        <w:t>Commissioner Odom reported that she had received the Engagement Letter with Jay Cuthbert for the 2021 audit. Commissioner Odom moved that we approve and authorize her to sign the Engagement Letter. Commissioner Lee seconded the motion, Motion passed.</w:t>
      </w:r>
    </w:p>
    <w:p w14:paraId="057FD84B" w14:textId="77777777" w:rsidR="00C37CCB" w:rsidRDefault="005F71A6">
      <w:pPr>
        <w:spacing w:after="5"/>
        <w:ind w:left="326" w:hanging="10"/>
      </w:pPr>
      <w:r>
        <w:rPr>
          <w:u w:val="single" w:color="000000"/>
        </w:rPr>
        <w:t>Construction Report</w:t>
      </w:r>
    </w:p>
    <w:p w14:paraId="14995EC2" w14:textId="1D44029D" w:rsidR="00C37CCB" w:rsidRDefault="005F71A6">
      <w:pPr>
        <w:spacing w:after="239" w:line="252" w:lineRule="auto"/>
        <w:ind w:left="326" w:hanging="10"/>
      </w:pPr>
      <w:r>
        <w:t>No report</w:t>
      </w:r>
      <w:r w:rsidR="003F2DF1">
        <w:t xml:space="preserve"> at this time.</w:t>
      </w:r>
    </w:p>
    <w:p w14:paraId="5AD50414" w14:textId="77777777" w:rsidR="00C37CCB" w:rsidRDefault="005F71A6">
      <w:pPr>
        <w:spacing w:after="5"/>
        <w:ind w:left="326" w:hanging="10"/>
      </w:pPr>
      <w:r>
        <w:rPr>
          <w:u w:val="single" w:color="000000"/>
        </w:rPr>
        <w:t>Operations Report</w:t>
      </w:r>
    </w:p>
    <w:p w14:paraId="5E4CD0CE" w14:textId="6790A8C7" w:rsidR="0073094E" w:rsidRDefault="00941E58" w:rsidP="0023569D">
      <w:pPr>
        <w:spacing w:after="239" w:line="252" w:lineRule="auto"/>
        <w:ind w:left="326" w:hanging="10"/>
      </w:pPr>
      <w:r>
        <w:t xml:space="preserve">Paul Trichel </w:t>
      </w:r>
      <w:r w:rsidR="006661B5">
        <w:t xml:space="preserve">reported that </w:t>
      </w:r>
      <w:r w:rsidR="00371AEA">
        <w:t xml:space="preserve">he attended a meeting with members </w:t>
      </w:r>
      <w:proofErr w:type="gramStart"/>
      <w:r w:rsidR="00371AEA">
        <w:t>of  the</w:t>
      </w:r>
      <w:proofErr w:type="gramEnd"/>
      <w:r w:rsidR="00371AEA">
        <w:t xml:space="preserve"> Site Selectors Guild. They commented that having a container port in the community was an extremely valuable asset. Both He and Chairman Guillot made a presentation to the Guild members.</w:t>
      </w:r>
    </w:p>
    <w:p w14:paraId="5CD2243E" w14:textId="77777777" w:rsidR="00C37CCB" w:rsidRDefault="005F71A6">
      <w:pPr>
        <w:spacing w:after="5"/>
        <w:ind w:left="326" w:hanging="10"/>
      </w:pPr>
      <w:r>
        <w:rPr>
          <w:u w:val="single" w:color="000000"/>
        </w:rPr>
        <w:t>Other Business</w:t>
      </w:r>
    </w:p>
    <w:p w14:paraId="21E701B8" w14:textId="77777777" w:rsidR="00C37CCB" w:rsidRDefault="005F71A6">
      <w:pPr>
        <w:pStyle w:val="Heading2"/>
        <w:spacing w:after="39"/>
        <w:ind w:left="326"/>
      </w:pPr>
      <w:r>
        <w:t>Adjournment</w:t>
      </w:r>
    </w:p>
    <w:p w14:paraId="3639BDC5" w14:textId="43019D37" w:rsidR="00C37CCB" w:rsidRDefault="005F71A6">
      <w:pPr>
        <w:spacing w:after="239" w:line="252" w:lineRule="auto"/>
        <w:ind w:left="326" w:hanging="10"/>
      </w:pPr>
      <w:r>
        <w:t xml:space="preserve">The next meeting is scheduled for </w:t>
      </w:r>
      <w:r w:rsidR="00371AEA">
        <w:t>January 12th</w:t>
      </w:r>
      <w:r>
        <w:t xml:space="preserve"> </w:t>
      </w:r>
      <w:r w:rsidR="008A5707">
        <w:t>a</w:t>
      </w:r>
      <w:r w:rsidR="009D33EC">
        <w:t xml:space="preserve">t </w:t>
      </w:r>
      <w:r w:rsidR="0023569D">
        <w:t>12 noon.</w:t>
      </w:r>
      <w:r w:rsidR="009D33EC">
        <w:t xml:space="preserve"> </w:t>
      </w:r>
      <w:r>
        <w:t>We will meet in person at Tower Place.</w:t>
      </w:r>
    </w:p>
    <w:p w14:paraId="1757D375" w14:textId="28D7738E" w:rsidR="006A0858" w:rsidRDefault="00DE7D03" w:rsidP="006A0858">
      <w:pPr>
        <w:spacing w:after="239" w:line="252" w:lineRule="auto"/>
        <w:ind w:left="326" w:hanging="10"/>
      </w:pPr>
      <w:r w:rsidRPr="0023569D">
        <w:rPr>
          <w:u w:val="single"/>
        </w:rPr>
        <w:t>___</w:t>
      </w:r>
      <w:r w:rsidR="0023569D" w:rsidRPr="0023569D">
        <w:rPr>
          <w:rFonts w:ascii="Segoe Script" w:hAnsi="Segoe Script"/>
          <w:u w:val="single"/>
        </w:rPr>
        <w:t>Sue Nicholson</w:t>
      </w:r>
      <w:r w:rsidRPr="0023569D">
        <w:rPr>
          <w:u w:val="single"/>
        </w:rPr>
        <w:t>_________</w:t>
      </w:r>
      <w:r>
        <w:tab/>
      </w:r>
      <w:r>
        <w:tab/>
      </w:r>
      <w:r w:rsidR="0023569D">
        <w:tab/>
      </w:r>
      <w:r>
        <w:t>_</w:t>
      </w:r>
      <w:r w:rsidR="00371AEA">
        <w:rPr>
          <w:u w:val="single"/>
        </w:rPr>
        <w:t>December 8, 2021</w:t>
      </w:r>
    </w:p>
    <w:p w14:paraId="2D0BF6C8" w14:textId="2114002F" w:rsidR="00DE7D03" w:rsidRDefault="00DE7D03" w:rsidP="006A0858">
      <w:pPr>
        <w:spacing w:after="239" w:line="252" w:lineRule="auto"/>
        <w:ind w:left="326" w:hanging="10"/>
      </w:pPr>
      <w:r>
        <w:t>Sue Nicholson</w:t>
      </w:r>
      <w:r>
        <w:tab/>
      </w:r>
      <w:r>
        <w:tab/>
      </w:r>
      <w:r>
        <w:tab/>
      </w:r>
      <w:r>
        <w:tab/>
      </w:r>
      <w:r>
        <w:tab/>
      </w:r>
      <w:r>
        <w:tab/>
        <w:t>Date</w:t>
      </w:r>
    </w:p>
    <w:sectPr w:rsidR="00DE7D03"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001194"/>
    <w:rsid w:val="00140D6B"/>
    <w:rsid w:val="0023569D"/>
    <w:rsid w:val="00371AEA"/>
    <w:rsid w:val="003F2DF1"/>
    <w:rsid w:val="004255C3"/>
    <w:rsid w:val="004B1917"/>
    <w:rsid w:val="005F71A6"/>
    <w:rsid w:val="006661B5"/>
    <w:rsid w:val="006A0858"/>
    <w:rsid w:val="0073094E"/>
    <w:rsid w:val="008A5707"/>
    <w:rsid w:val="00941E58"/>
    <w:rsid w:val="009B77A3"/>
    <w:rsid w:val="009D33EC"/>
    <w:rsid w:val="00A355B7"/>
    <w:rsid w:val="00AF5441"/>
    <w:rsid w:val="00BC17E9"/>
    <w:rsid w:val="00C37CCB"/>
    <w:rsid w:val="00D858B7"/>
    <w:rsid w:val="00DE7D03"/>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2021-09-24T12:42:00Z</cp:lastPrinted>
  <dcterms:created xsi:type="dcterms:W3CDTF">2022-01-20T14:09:00Z</dcterms:created>
  <dcterms:modified xsi:type="dcterms:W3CDTF">2022-01-20T14:09:00Z</dcterms:modified>
</cp:coreProperties>
</file>